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6247" w14:textId="77777777" w:rsidR="00000000" w:rsidRDefault="00E33DDE" w:rsidP="00DC43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Budget Formulation Questions</w:t>
      </w:r>
    </w:p>
    <w:p w14:paraId="1F1E3874" w14:textId="77777777" w:rsidR="00DC43AB" w:rsidRPr="00F33E47" w:rsidRDefault="00D47DC4" w:rsidP="00D47DC4">
      <w:pPr>
        <w:rPr>
          <w:b/>
          <w:sz w:val="24"/>
          <w:szCs w:val="24"/>
        </w:rPr>
      </w:pPr>
      <w:r w:rsidRPr="00F33E47">
        <w:rPr>
          <w:b/>
          <w:sz w:val="24"/>
          <w:szCs w:val="24"/>
        </w:rPr>
        <w:t xml:space="preserve">Prior to meeting with the PI, </w:t>
      </w:r>
      <w:r w:rsidR="009963DD">
        <w:rPr>
          <w:b/>
          <w:sz w:val="24"/>
          <w:szCs w:val="24"/>
        </w:rPr>
        <w:t xml:space="preserve">the </w:t>
      </w:r>
      <w:r w:rsidRPr="00F33E47">
        <w:rPr>
          <w:b/>
          <w:sz w:val="24"/>
          <w:szCs w:val="24"/>
        </w:rPr>
        <w:t>department</w:t>
      </w:r>
      <w:r w:rsidR="00F33E47" w:rsidRPr="00F33E47">
        <w:rPr>
          <w:b/>
          <w:sz w:val="24"/>
          <w:szCs w:val="24"/>
        </w:rPr>
        <w:t>al</w:t>
      </w:r>
      <w:r w:rsidRPr="00F33E47">
        <w:rPr>
          <w:b/>
          <w:sz w:val="24"/>
          <w:szCs w:val="24"/>
        </w:rPr>
        <w:t xml:space="preserve"> administrator should become familiar with the solicitation.</w:t>
      </w:r>
    </w:p>
    <w:p w14:paraId="65687AE0" w14:textId="77777777" w:rsidR="00DC43AB" w:rsidRDefault="00DC43AB" w:rsidP="00DC43AB">
      <w:pPr>
        <w:pStyle w:val="NoSpacing"/>
      </w:pPr>
      <w:r>
        <w:t>1.  Who will be working on the project? What percent o</w:t>
      </w:r>
      <w:r w:rsidR="00986708">
        <w:t>f effort/person months will the personnel contribute</w:t>
      </w:r>
      <w:r w:rsidR="00C42A88">
        <w:t>?</w:t>
      </w:r>
    </w:p>
    <w:p w14:paraId="743EE12D" w14:textId="77777777" w:rsidR="00DC43AB" w:rsidRDefault="00DC43AB" w:rsidP="00DC43AB">
      <w:pPr>
        <w:pStyle w:val="NoSpacing"/>
      </w:pPr>
      <w:r>
        <w:tab/>
        <w:t>PI</w:t>
      </w:r>
    </w:p>
    <w:p w14:paraId="2B517A94" w14:textId="77777777" w:rsidR="00DC43AB" w:rsidRDefault="00DC43AB" w:rsidP="00DC43AB">
      <w:pPr>
        <w:pStyle w:val="NoSpacing"/>
      </w:pPr>
      <w:r>
        <w:tab/>
        <w:t>Co-PI</w:t>
      </w:r>
    </w:p>
    <w:p w14:paraId="6FD843B9" w14:textId="77777777" w:rsidR="00DC43AB" w:rsidRDefault="00DC43AB" w:rsidP="00DC43AB">
      <w:pPr>
        <w:pStyle w:val="NoSpacing"/>
      </w:pPr>
      <w:r>
        <w:tab/>
        <w:t>Post Doc</w:t>
      </w:r>
    </w:p>
    <w:p w14:paraId="56AB06BE" w14:textId="77777777" w:rsidR="00DC43AB" w:rsidRDefault="00DC43AB" w:rsidP="00DC43AB">
      <w:pPr>
        <w:pStyle w:val="NoSpacing"/>
      </w:pPr>
      <w:r>
        <w:tab/>
        <w:t>Faculty Research Assistant</w:t>
      </w:r>
    </w:p>
    <w:p w14:paraId="7A2E8EA5" w14:textId="77777777" w:rsidR="00DC43AB" w:rsidRDefault="00DC43AB" w:rsidP="00DC43AB">
      <w:pPr>
        <w:pStyle w:val="NoSpacing"/>
      </w:pPr>
      <w:r>
        <w:tab/>
        <w:t>Graduate Students</w:t>
      </w:r>
    </w:p>
    <w:p w14:paraId="67235829" w14:textId="77777777" w:rsidR="00DC43AB" w:rsidRDefault="00DC43AB" w:rsidP="00DC43AB">
      <w:pPr>
        <w:pStyle w:val="NoSpacing"/>
      </w:pPr>
      <w:r>
        <w:tab/>
        <w:t>Undergraduate Students</w:t>
      </w:r>
    </w:p>
    <w:p w14:paraId="51F9FF6D" w14:textId="77777777" w:rsidR="00DC43AB" w:rsidRDefault="00DC43AB" w:rsidP="00DC43AB">
      <w:pPr>
        <w:pStyle w:val="NoSpacing"/>
      </w:pPr>
      <w:r>
        <w:tab/>
        <w:t>Other Personnel</w:t>
      </w:r>
    </w:p>
    <w:p w14:paraId="7EC8CCF7" w14:textId="77777777" w:rsidR="00DC43AB" w:rsidRDefault="00DC43AB" w:rsidP="00DC43AB">
      <w:pPr>
        <w:pStyle w:val="NoSpacing"/>
      </w:pPr>
    </w:p>
    <w:p w14:paraId="786C0DCC" w14:textId="77777777" w:rsidR="00292CFB" w:rsidRDefault="00DC43AB" w:rsidP="00DC43AB">
      <w:pPr>
        <w:pStyle w:val="NoSpacing"/>
      </w:pPr>
      <w:r>
        <w:t xml:space="preserve">2. </w:t>
      </w:r>
      <w:r w:rsidR="00292CFB">
        <w:t>Determine</w:t>
      </w:r>
      <w:r>
        <w:t xml:space="preserve"> fringe benefit rate </w:t>
      </w:r>
      <w:r w:rsidR="00292CFB">
        <w:t xml:space="preserve">based on personnel in the budget. </w:t>
      </w:r>
    </w:p>
    <w:p w14:paraId="645A44DE" w14:textId="77777777" w:rsidR="00292CFB" w:rsidRDefault="00292CFB" w:rsidP="00DC43AB">
      <w:pPr>
        <w:pStyle w:val="NoSpacing"/>
      </w:pPr>
    </w:p>
    <w:p w14:paraId="7610D8EE" w14:textId="77777777" w:rsidR="007858A6" w:rsidRDefault="00292CFB" w:rsidP="00DC43AB">
      <w:pPr>
        <w:pStyle w:val="NoSpacing"/>
      </w:pPr>
      <w:r>
        <w:t xml:space="preserve">Tuition remission is treated as a fringe benefit. </w:t>
      </w:r>
      <w:r w:rsidR="007858A6">
        <w:t>Will any tuition remission be needed for the students listed in the budget?</w:t>
      </w:r>
      <w:r>
        <w:t xml:space="preserve"> </w:t>
      </w:r>
    </w:p>
    <w:p w14:paraId="7F5F0BF5" w14:textId="77777777" w:rsidR="00DC43AB" w:rsidRDefault="00DC43AB" w:rsidP="00DC43AB">
      <w:pPr>
        <w:pStyle w:val="NoSpacing"/>
      </w:pPr>
    </w:p>
    <w:p w14:paraId="7C5AAC9D" w14:textId="77777777" w:rsidR="00DC43AB" w:rsidRDefault="00DC43AB" w:rsidP="007858A6">
      <w:pPr>
        <w:pStyle w:val="NoSpacing"/>
      </w:pPr>
      <w:r>
        <w:t>3.  Will any equipment</w:t>
      </w:r>
      <w:r w:rsidR="00F33E47">
        <w:t xml:space="preserve"> </w:t>
      </w:r>
      <w:r>
        <w:t>be required to complete the project?</w:t>
      </w:r>
      <w:r w:rsidR="00292CFB">
        <w:t xml:space="preserve"> </w:t>
      </w:r>
      <w:r w:rsidR="00F33E47">
        <w:t>Are any computers needed to complete the project?</w:t>
      </w:r>
    </w:p>
    <w:p w14:paraId="3D9CF18E" w14:textId="77777777" w:rsidR="00DC43AB" w:rsidRDefault="00DC43AB" w:rsidP="00DC43AB">
      <w:pPr>
        <w:pStyle w:val="NoSpacing"/>
      </w:pPr>
    </w:p>
    <w:p w14:paraId="48EBAB6D" w14:textId="77777777" w:rsidR="00DC43AB" w:rsidRDefault="00DC43AB" w:rsidP="00DC43AB">
      <w:pPr>
        <w:pStyle w:val="NoSpacing"/>
      </w:pPr>
      <w:r>
        <w:t>4.  Will there be any domestic/foreign travel for this project?</w:t>
      </w:r>
      <w:r w:rsidR="00292CFB">
        <w:t xml:space="preserve"> This includes conferences, project meeting, data collection, etc. </w:t>
      </w:r>
    </w:p>
    <w:p w14:paraId="141C6272" w14:textId="77777777" w:rsidR="00DC43AB" w:rsidRDefault="00DC43AB" w:rsidP="00DC43AB">
      <w:pPr>
        <w:pStyle w:val="NoSpacing"/>
      </w:pPr>
      <w:r>
        <w:tab/>
      </w:r>
      <w:r w:rsidR="00292CFB">
        <w:t>Destination</w:t>
      </w:r>
      <w:r>
        <w:t>?</w:t>
      </w:r>
    </w:p>
    <w:p w14:paraId="1FF96DD5" w14:textId="77777777" w:rsidR="00DC43AB" w:rsidRDefault="00DC43AB" w:rsidP="00DC43AB">
      <w:pPr>
        <w:pStyle w:val="NoSpacing"/>
      </w:pPr>
      <w:r>
        <w:tab/>
      </w:r>
      <w:r w:rsidR="00292CFB">
        <w:t>Reason for travel</w:t>
      </w:r>
      <w:r>
        <w:t>?</w:t>
      </w:r>
    </w:p>
    <w:p w14:paraId="3EF7439E" w14:textId="77777777" w:rsidR="00DC43AB" w:rsidRDefault="00DC43AB" w:rsidP="00DC43AB">
      <w:pPr>
        <w:pStyle w:val="NoSpacing"/>
      </w:pPr>
      <w:r>
        <w:tab/>
      </w:r>
      <w:r w:rsidR="00292CFB">
        <w:t>Travel dates</w:t>
      </w:r>
      <w:r>
        <w:t>?</w:t>
      </w:r>
    </w:p>
    <w:p w14:paraId="2EE9E9ED" w14:textId="77777777" w:rsidR="00DC43AB" w:rsidRDefault="00DC43AB" w:rsidP="00DC43AB">
      <w:pPr>
        <w:pStyle w:val="NoSpacing"/>
      </w:pPr>
      <w:r>
        <w:tab/>
      </w:r>
      <w:r w:rsidR="00292CFB">
        <w:t>Cost of trip including transportation, lodging, meals, registration fees, etc.</w:t>
      </w:r>
      <w:r>
        <w:t>?</w:t>
      </w:r>
      <w:r>
        <w:tab/>
      </w:r>
    </w:p>
    <w:p w14:paraId="5EC007A8" w14:textId="77777777" w:rsidR="00DC43AB" w:rsidRDefault="00DC43AB" w:rsidP="00DC43AB">
      <w:pPr>
        <w:pStyle w:val="NoSpacing"/>
        <w:ind w:firstLine="720"/>
      </w:pPr>
    </w:p>
    <w:p w14:paraId="07F29AB7" w14:textId="77777777" w:rsidR="00DC43AB" w:rsidRDefault="00DC43AB" w:rsidP="00DC43AB">
      <w:pPr>
        <w:pStyle w:val="NoSpacing"/>
      </w:pPr>
      <w:r>
        <w:t>5.  Will there be any materials required to complete the project?</w:t>
      </w:r>
      <w:r w:rsidR="00292CFB">
        <w:t xml:space="preserve"> These include software programs, books, instruction materials, </w:t>
      </w:r>
      <w:r w:rsidR="00B027E9">
        <w:t xml:space="preserve">recording devices, cameras, etc. </w:t>
      </w:r>
    </w:p>
    <w:p w14:paraId="01261A6D" w14:textId="77777777" w:rsidR="00DC43AB" w:rsidRDefault="00DC43AB" w:rsidP="00DC43AB">
      <w:pPr>
        <w:pStyle w:val="NoSpacing"/>
      </w:pPr>
    </w:p>
    <w:p w14:paraId="2DD08710" w14:textId="77777777" w:rsidR="00DC43AB" w:rsidRDefault="00DC43AB" w:rsidP="00DC43AB">
      <w:pPr>
        <w:pStyle w:val="NoSpacing"/>
      </w:pPr>
      <w:r>
        <w:t xml:space="preserve">6.  Will </w:t>
      </w:r>
      <w:r w:rsidR="00B027E9">
        <w:t>any other individuals be collaborat</w:t>
      </w:r>
      <w:r w:rsidR="00C42A88">
        <w:t>ing (outside of the university</w:t>
      </w:r>
      <w:r w:rsidR="00B027E9">
        <w:t xml:space="preserve">) on this </w:t>
      </w:r>
      <w:r>
        <w:t>project?</w:t>
      </w:r>
      <w:r w:rsidR="00B027E9">
        <w:t xml:space="preserve"> Do you need to hire an individual/en</w:t>
      </w:r>
      <w:r w:rsidR="00C42A88">
        <w:t>tity to perform services (contractor</w:t>
      </w:r>
      <w:r w:rsidR="00B027E9">
        <w:t xml:space="preserve">)? Do you need a consultant with specific expertise (consultant)? Will you be working with someone </w:t>
      </w:r>
      <w:r w:rsidR="00C42A88">
        <w:t>at another institution (subrecipient</w:t>
      </w:r>
      <w:r w:rsidR="00B027E9">
        <w:t>)?</w:t>
      </w:r>
    </w:p>
    <w:p w14:paraId="33DA44E2" w14:textId="77777777" w:rsidR="00DC43AB" w:rsidRDefault="00DC43AB" w:rsidP="00DC43AB">
      <w:pPr>
        <w:pStyle w:val="NoSpacing"/>
      </w:pPr>
    </w:p>
    <w:p w14:paraId="57916FCC" w14:textId="77777777" w:rsidR="00DC43AB" w:rsidRDefault="00DC43AB" w:rsidP="00DC43AB">
      <w:pPr>
        <w:pStyle w:val="NoSpacing"/>
      </w:pPr>
      <w:r>
        <w:t>7.  Will there be any other direct costs required to complete the project?</w:t>
      </w:r>
      <w:r w:rsidR="00B027E9">
        <w:t xml:space="preserve"> This may include </w:t>
      </w:r>
      <w:r w:rsidR="00090DDF">
        <w:t>postage, long distance charges</w:t>
      </w:r>
      <w:r w:rsidR="00077FE9">
        <w:t xml:space="preserve">, compensation for subject participation, etc.  </w:t>
      </w:r>
    </w:p>
    <w:p w14:paraId="017AD791" w14:textId="77777777" w:rsidR="007858A6" w:rsidRDefault="007858A6" w:rsidP="00DC43AB">
      <w:pPr>
        <w:pStyle w:val="NoSpacing"/>
      </w:pPr>
    </w:p>
    <w:p w14:paraId="60AC876D" w14:textId="2CC8E233" w:rsidR="007858A6" w:rsidRDefault="007858A6" w:rsidP="00DC43AB">
      <w:pPr>
        <w:pStyle w:val="NoSpacing"/>
      </w:pPr>
      <w:r>
        <w:t xml:space="preserve">8.  Which </w:t>
      </w:r>
      <w:r w:rsidR="003E192D">
        <w:t>Indirect Cost</w:t>
      </w:r>
      <w:r>
        <w:t xml:space="preserve"> rate should be used for this project?</w:t>
      </w:r>
      <w:r w:rsidR="00077FE9">
        <w:t xml:space="preserve"> Is it research or instruction? Does the sponsor have a written</w:t>
      </w:r>
      <w:r w:rsidR="00C42A88">
        <w:t xml:space="preserve"> policy regarding </w:t>
      </w:r>
      <w:r w:rsidR="003E192D">
        <w:t>Indirect Costs</w:t>
      </w:r>
      <w:r w:rsidR="00077FE9">
        <w:t xml:space="preserve"> that differs from our negotiated rates? </w:t>
      </w:r>
    </w:p>
    <w:p w14:paraId="55D451D1" w14:textId="77777777" w:rsidR="002E5EC7" w:rsidRDefault="002E5EC7" w:rsidP="00DC43AB">
      <w:pPr>
        <w:pStyle w:val="NoSpacing"/>
      </w:pPr>
    </w:p>
    <w:p w14:paraId="4D538F79" w14:textId="77777777" w:rsidR="002E5EC7" w:rsidRPr="00F33E47" w:rsidRDefault="002E5EC7" w:rsidP="00E33DDE">
      <w:pPr>
        <w:pStyle w:val="NoSpacing"/>
        <w:rPr>
          <w:b/>
          <w:sz w:val="24"/>
          <w:szCs w:val="24"/>
        </w:rPr>
      </w:pPr>
      <w:r>
        <w:br/>
      </w:r>
    </w:p>
    <w:sectPr w:rsidR="002E5EC7" w:rsidRPr="00F33E47" w:rsidSect="00BA19E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260FC" w14:textId="77777777" w:rsidR="00C44AD1" w:rsidRDefault="00C44AD1" w:rsidP="003E192D">
      <w:pPr>
        <w:spacing w:after="0" w:line="240" w:lineRule="auto"/>
      </w:pPr>
      <w:r>
        <w:separator/>
      </w:r>
    </w:p>
  </w:endnote>
  <w:endnote w:type="continuationSeparator" w:id="0">
    <w:p w14:paraId="4922BAA7" w14:textId="77777777" w:rsidR="00C44AD1" w:rsidRDefault="00C44AD1" w:rsidP="003E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ED5DF" w14:textId="15E21914" w:rsidR="003E192D" w:rsidRDefault="003E192D">
    <w:pPr>
      <w:pStyle w:val="Footer"/>
    </w:pPr>
    <w:r>
      <w:t>Updated 10/01/2024</w:t>
    </w:r>
  </w:p>
  <w:p w14:paraId="26064F10" w14:textId="77777777" w:rsidR="003E192D" w:rsidRDefault="003E1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73CCD" w14:textId="77777777" w:rsidR="00C44AD1" w:rsidRDefault="00C44AD1" w:rsidP="003E192D">
      <w:pPr>
        <w:spacing w:after="0" w:line="240" w:lineRule="auto"/>
      </w:pPr>
      <w:r>
        <w:separator/>
      </w:r>
    </w:p>
  </w:footnote>
  <w:footnote w:type="continuationSeparator" w:id="0">
    <w:p w14:paraId="4DA91C0D" w14:textId="77777777" w:rsidR="00C44AD1" w:rsidRDefault="00C44AD1" w:rsidP="003E1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3AB"/>
    <w:rsid w:val="00077FE9"/>
    <w:rsid w:val="00090DDF"/>
    <w:rsid w:val="001907A5"/>
    <w:rsid w:val="001B773B"/>
    <w:rsid w:val="00292CFB"/>
    <w:rsid w:val="002E5EC7"/>
    <w:rsid w:val="002E6106"/>
    <w:rsid w:val="003E192D"/>
    <w:rsid w:val="00594F13"/>
    <w:rsid w:val="007858A6"/>
    <w:rsid w:val="00986708"/>
    <w:rsid w:val="009963DD"/>
    <w:rsid w:val="00B027E9"/>
    <w:rsid w:val="00B20C1D"/>
    <w:rsid w:val="00BA19E1"/>
    <w:rsid w:val="00C42A88"/>
    <w:rsid w:val="00C44AD1"/>
    <w:rsid w:val="00D47DC4"/>
    <w:rsid w:val="00DC43AB"/>
    <w:rsid w:val="00E33DDE"/>
    <w:rsid w:val="00F33E47"/>
    <w:rsid w:val="00F5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E853"/>
  <w15:docId w15:val="{E5944B6A-BC80-40D0-91EF-90ABBF37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3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5E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92D"/>
  </w:style>
  <w:style w:type="paragraph" w:styleId="Footer">
    <w:name w:val="footer"/>
    <w:basedOn w:val="Normal"/>
    <w:link w:val="FooterChar"/>
    <w:uiPriority w:val="99"/>
    <w:unhideWhenUsed/>
    <w:rsid w:val="003E1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M. McKeon</dc:creator>
  <cp:lastModifiedBy>Katie M. McKeon</cp:lastModifiedBy>
  <cp:revision>2</cp:revision>
  <cp:lastPrinted>2015-04-21T14:02:00Z</cp:lastPrinted>
  <dcterms:created xsi:type="dcterms:W3CDTF">2024-10-01T14:39:00Z</dcterms:created>
  <dcterms:modified xsi:type="dcterms:W3CDTF">2024-10-01T14:39:00Z</dcterms:modified>
</cp:coreProperties>
</file>